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5A" w:rsidRPr="003C541C" w:rsidRDefault="0056425A" w:rsidP="003C541C">
      <w:pPr>
        <w:jc w:val="center"/>
        <w:rPr>
          <w:b/>
        </w:rPr>
      </w:pPr>
      <w:r w:rsidRPr="003C541C">
        <w:rPr>
          <w:b/>
        </w:rPr>
        <w:t>ПОЛОЖЕНИЕ</w:t>
      </w:r>
    </w:p>
    <w:p w:rsidR="0056425A" w:rsidRPr="003C541C" w:rsidRDefault="0056425A" w:rsidP="003C541C">
      <w:pPr>
        <w:jc w:val="center"/>
        <w:rPr>
          <w:b/>
        </w:rPr>
      </w:pPr>
      <w:r w:rsidRPr="003C541C">
        <w:rPr>
          <w:b/>
        </w:rPr>
        <w:t>О ростовском областном литературном конкурсе,</w:t>
      </w:r>
    </w:p>
    <w:p w:rsidR="0056425A" w:rsidRPr="003C541C" w:rsidRDefault="0056425A" w:rsidP="003C541C">
      <w:pPr>
        <w:jc w:val="center"/>
        <w:rPr>
          <w:b/>
        </w:rPr>
      </w:pPr>
      <w:proofErr w:type="gramStart"/>
      <w:r w:rsidRPr="003C541C">
        <w:rPr>
          <w:b/>
        </w:rPr>
        <w:t>посвященном</w:t>
      </w:r>
      <w:proofErr w:type="gramEnd"/>
      <w:r w:rsidRPr="003C541C">
        <w:rPr>
          <w:b/>
        </w:rPr>
        <w:t xml:space="preserve"> 80-летию образования Ростовской области</w:t>
      </w:r>
    </w:p>
    <w:p w:rsidR="0056425A" w:rsidRPr="003C541C" w:rsidRDefault="0056425A" w:rsidP="003C541C">
      <w:pPr>
        <w:jc w:val="center"/>
        <w:rPr>
          <w:b/>
        </w:rPr>
      </w:pPr>
      <w:r w:rsidRPr="003C541C">
        <w:rPr>
          <w:b/>
        </w:rPr>
        <w:t xml:space="preserve">«О, Дон мой, </w:t>
      </w:r>
      <w:r w:rsidR="003C541C" w:rsidRPr="003C541C">
        <w:rPr>
          <w:b/>
        </w:rPr>
        <w:t>–</w:t>
      </w:r>
      <w:r w:rsidRPr="003C541C">
        <w:rPr>
          <w:b/>
        </w:rPr>
        <w:t xml:space="preserve"> край любимый»</w:t>
      </w:r>
    </w:p>
    <w:p w:rsidR="0056425A" w:rsidRPr="003C541C" w:rsidRDefault="0056425A" w:rsidP="003C541C">
      <w:pPr>
        <w:jc w:val="center"/>
        <w:rPr>
          <w:b/>
        </w:rPr>
      </w:pPr>
      <w:r w:rsidRPr="003C541C">
        <w:rPr>
          <w:b/>
        </w:rPr>
        <w:t xml:space="preserve">в рамках </w:t>
      </w:r>
      <w:proofErr w:type="spellStart"/>
      <w:r w:rsidRPr="003C541C">
        <w:rPr>
          <w:b/>
        </w:rPr>
        <w:t>вседонского</w:t>
      </w:r>
      <w:proofErr w:type="spellEnd"/>
      <w:r w:rsidRPr="003C541C">
        <w:rPr>
          <w:b/>
        </w:rPr>
        <w:t xml:space="preserve"> молодёжного литературного фестиваля «Золотое перо Дона</w:t>
      </w:r>
      <w:r w:rsidR="003C541C">
        <w:rPr>
          <w:b/>
        </w:rPr>
        <w:t>-</w:t>
      </w:r>
      <w:r w:rsidRPr="003C541C">
        <w:rPr>
          <w:b/>
        </w:rPr>
        <w:t>2»</w:t>
      </w:r>
    </w:p>
    <w:p w:rsidR="0056425A" w:rsidRDefault="0056425A" w:rsidP="003C541C">
      <w:pPr>
        <w:jc w:val="both"/>
      </w:pPr>
    </w:p>
    <w:p w:rsidR="0056425A" w:rsidRDefault="0056425A" w:rsidP="003C541C">
      <w:pPr>
        <w:jc w:val="both"/>
      </w:pPr>
      <w:r>
        <w:t xml:space="preserve"> </w:t>
      </w:r>
    </w:p>
    <w:p w:rsidR="0056425A" w:rsidRDefault="0056425A" w:rsidP="003C541C">
      <w:pPr>
        <w:jc w:val="both"/>
      </w:pPr>
    </w:p>
    <w:p w:rsidR="0056425A" w:rsidRDefault="0056425A" w:rsidP="003C541C">
      <w:pPr>
        <w:jc w:val="both"/>
      </w:pPr>
      <w:r>
        <w:t>Учредителями литературного конкурса, посвященного 80-летию образования Ростовской области (далее – конкурс) являются Ростовское региональное отделение «Союза писателей России», при поддержке Министерства культуры Ростовской области, Комитета по молодежной политике ЗС РО и комитета по дела молодежи Общественной Палаты  РО.</w:t>
      </w:r>
    </w:p>
    <w:p w:rsidR="0056425A" w:rsidRDefault="0056425A" w:rsidP="003C541C">
      <w:pPr>
        <w:jc w:val="both"/>
      </w:pPr>
    </w:p>
    <w:p w:rsidR="0056425A" w:rsidRDefault="0056425A" w:rsidP="003C541C">
      <w:pPr>
        <w:jc w:val="both"/>
      </w:pPr>
      <w:proofErr w:type="spellStart"/>
      <w:r>
        <w:t>Соорганизатором</w:t>
      </w:r>
      <w:proofErr w:type="spellEnd"/>
      <w:r>
        <w:t xml:space="preserve"> или спонсором может быть любая организация, поддерживающая цели и задачи конкурса.</w:t>
      </w:r>
    </w:p>
    <w:p w:rsidR="0056425A" w:rsidRDefault="0056425A" w:rsidP="003C541C">
      <w:pPr>
        <w:jc w:val="both"/>
      </w:pPr>
      <w:r>
        <w:t xml:space="preserve"> </w:t>
      </w:r>
    </w:p>
    <w:p w:rsidR="0056425A" w:rsidRPr="003C541C" w:rsidRDefault="0056425A" w:rsidP="003C541C">
      <w:pPr>
        <w:jc w:val="both"/>
        <w:rPr>
          <w:b/>
        </w:rPr>
      </w:pPr>
      <w:r>
        <w:t xml:space="preserve">1. </w:t>
      </w:r>
      <w:r w:rsidRPr="003C541C">
        <w:rPr>
          <w:b/>
        </w:rPr>
        <w:t>Общие положения</w:t>
      </w:r>
    </w:p>
    <w:p w:rsidR="0056425A" w:rsidRDefault="0056425A" w:rsidP="003C541C">
      <w:pPr>
        <w:jc w:val="both"/>
      </w:pPr>
      <w:r>
        <w:t>1.1 Настоящее Положение определяет условия участия авторов в литературном конкурсе, а также сроки его проведения и порядок подведения итогов конкурса.</w:t>
      </w:r>
    </w:p>
    <w:p w:rsidR="0056425A" w:rsidRDefault="0056425A" w:rsidP="003C541C">
      <w:pPr>
        <w:jc w:val="both"/>
      </w:pPr>
      <w:r>
        <w:t xml:space="preserve"> </w:t>
      </w:r>
    </w:p>
    <w:p w:rsidR="0056425A" w:rsidRPr="003C541C" w:rsidRDefault="0056425A" w:rsidP="003C541C">
      <w:pPr>
        <w:jc w:val="both"/>
        <w:rPr>
          <w:b/>
        </w:rPr>
      </w:pPr>
      <w:r>
        <w:t xml:space="preserve">2. </w:t>
      </w:r>
      <w:r w:rsidRPr="003C541C">
        <w:rPr>
          <w:b/>
        </w:rPr>
        <w:t>Цели и задачи конкурса</w:t>
      </w:r>
    </w:p>
    <w:p w:rsidR="0056425A" w:rsidRDefault="0056425A" w:rsidP="003C541C">
      <w:pPr>
        <w:jc w:val="both"/>
      </w:pPr>
      <w:r>
        <w:t>2.1. Воспитание у подрастающего поколения любви к родной земле, родному языку и родной культуре;</w:t>
      </w:r>
    </w:p>
    <w:p w:rsidR="0056425A" w:rsidRDefault="0056425A" w:rsidP="003C541C">
      <w:pPr>
        <w:jc w:val="both"/>
      </w:pPr>
      <w:r>
        <w:t>2.2. Приобщение к литературному творчеству;</w:t>
      </w:r>
    </w:p>
    <w:p w:rsidR="0056425A" w:rsidRDefault="0056425A" w:rsidP="003C541C">
      <w:pPr>
        <w:jc w:val="both"/>
      </w:pPr>
      <w:r>
        <w:t>2.3. Знакомство с историей и культурой Ростовской области посредством литературных произведений;</w:t>
      </w:r>
    </w:p>
    <w:p w:rsidR="0056425A" w:rsidRDefault="0056425A" w:rsidP="003C541C">
      <w:pPr>
        <w:jc w:val="both"/>
      </w:pPr>
      <w:r>
        <w:t>2.4. Выявление и продвижение талантливых молодых авторов, пишущих на русском языке.</w:t>
      </w:r>
    </w:p>
    <w:p w:rsidR="0056425A" w:rsidRDefault="0056425A" w:rsidP="003C541C">
      <w:pPr>
        <w:jc w:val="both"/>
      </w:pPr>
      <w:r>
        <w:t>2.5. Популяризация лучших произведений, посвященных Донскому краю.</w:t>
      </w:r>
    </w:p>
    <w:p w:rsidR="0056425A" w:rsidRDefault="0056425A" w:rsidP="003C541C">
      <w:pPr>
        <w:jc w:val="both"/>
      </w:pPr>
      <w:r>
        <w:t>2.6. Сохранение и приумножение культурно-исторического наследия России.</w:t>
      </w:r>
    </w:p>
    <w:p w:rsidR="0056425A" w:rsidRDefault="0056425A" w:rsidP="003C541C">
      <w:pPr>
        <w:jc w:val="both"/>
      </w:pPr>
      <w:r>
        <w:t>2.7. Издание итогового сборника произведений призеров и победителей конкурса и фестиваля</w:t>
      </w:r>
      <w:proofErr w:type="gramStart"/>
      <w:r>
        <w:t>..</w:t>
      </w:r>
      <w:proofErr w:type="gramEnd"/>
    </w:p>
    <w:p w:rsidR="0056425A" w:rsidRDefault="0056425A" w:rsidP="003C541C">
      <w:pPr>
        <w:jc w:val="both"/>
      </w:pPr>
      <w:r>
        <w:t>2.8. Конкурс проводится в трех номинациях среди литераторов двух возрастных групп: до 35 лет и старше 35 лет.</w:t>
      </w:r>
    </w:p>
    <w:p w:rsidR="0056425A" w:rsidRDefault="0056425A" w:rsidP="003C541C">
      <w:pPr>
        <w:jc w:val="both"/>
      </w:pPr>
    </w:p>
    <w:p w:rsidR="0056425A" w:rsidRPr="003C541C" w:rsidRDefault="0056425A" w:rsidP="003C541C">
      <w:pPr>
        <w:jc w:val="both"/>
        <w:rPr>
          <w:b/>
        </w:rPr>
      </w:pPr>
      <w:r>
        <w:t xml:space="preserve">3. </w:t>
      </w:r>
      <w:r w:rsidRPr="003C541C">
        <w:rPr>
          <w:b/>
        </w:rPr>
        <w:t>Оргкомитет конкурса.</w:t>
      </w:r>
    </w:p>
    <w:p w:rsidR="0056425A" w:rsidRDefault="0056425A" w:rsidP="003C541C">
      <w:pPr>
        <w:jc w:val="both"/>
      </w:pPr>
      <w:r>
        <w:t>Береговой Алексей Григорьевич – председатель Оргкомитета</w:t>
      </w:r>
    </w:p>
    <w:p w:rsidR="0056425A" w:rsidRDefault="0056425A" w:rsidP="003C541C">
      <w:pPr>
        <w:jc w:val="both"/>
      </w:pPr>
      <w:proofErr w:type="spellStart"/>
      <w:r>
        <w:t>Баштовая</w:t>
      </w:r>
      <w:proofErr w:type="spellEnd"/>
      <w:r>
        <w:t xml:space="preserve"> Ксения Николаевна – секретарь Оргкомитета в категории старше 35 лет;</w:t>
      </w:r>
    </w:p>
    <w:p w:rsidR="0056425A" w:rsidRDefault="0056425A" w:rsidP="003C541C">
      <w:pPr>
        <w:jc w:val="both"/>
      </w:pPr>
      <w:proofErr w:type="spellStart"/>
      <w:r>
        <w:t>Лозбенева</w:t>
      </w:r>
      <w:proofErr w:type="spellEnd"/>
      <w:r>
        <w:t xml:space="preserve"> Ольга Владимировна – секретарь Оргкомитета в категории до 35 лет;</w:t>
      </w:r>
    </w:p>
    <w:p w:rsidR="0056425A" w:rsidRDefault="0056425A" w:rsidP="003C541C">
      <w:pPr>
        <w:jc w:val="both"/>
      </w:pPr>
    </w:p>
    <w:p w:rsidR="0056425A" w:rsidRPr="003C541C" w:rsidRDefault="0056425A" w:rsidP="003C541C">
      <w:pPr>
        <w:jc w:val="both"/>
        <w:rPr>
          <w:b/>
        </w:rPr>
      </w:pPr>
      <w:r>
        <w:t>4</w:t>
      </w:r>
      <w:r w:rsidRPr="003C541C">
        <w:rPr>
          <w:b/>
        </w:rPr>
        <w:t>. Порядок и условия проведения конкурса</w:t>
      </w:r>
    </w:p>
    <w:p w:rsidR="0056425A" w:rsidRDefault="0056425A" w:rsidP="003C541C">
      <w:pPr>
        <w:jc w:val="both"/>
      </w:pPr>
      <w:r>
        <w:t xml:space="preserve">4.1. На конкурс принимаются работы всех литераторов и писателей, </w:t>
      </w:r>
      <w:proofErr w:type="spellStart"/>
      <w:r>
        <w:t>прожива</w:t>
      </w:r>
      <w:proofErr w:type="gramStart"/>
      <w:r>
        <w:t>.щ</w:t>
      </w:r>
      <w:proofErr w:type="gramEnd"/>
      <w:r>
        <w:t>их</w:t>
      </w:r>
      <w:proofErr w:type="spellEnd"/>
      <w:r>
        <w:t xml:space="preserve"> на территории Российской Федерации, а также стран СНГ, </w:t>
      </w:r>
      <w:proofErr w:type="spellStart"/>
      <w:r>
        <w:t>пищущих</w:t>
      </w:r>
      <w:proofErr w:type="spellEnd"/>
      <w:r>
        <w:t xml:space="preserve"> на русском языке.</w:t>
      </w:r>
    </w:p>
    <w:p w:rsidR="0056425A" w:rsidRDefault="0056425A" w:rsidP="003C541C">
      <w:pPr>
        <w:jc w:val="both"/>
      </w:pPr>
      <w:r>
        <w:t>4.2. Для участия в конкурсе необходимо представить анкету участника согласно приложению 1 к настоящему Положению.</w:t>
      </w:r>
    </w:p>
    <w:p w:rsidR="0056425A" w:rsidRDefault="0056425A" w:rsidP="003C541C">
      <w:pPr>
        <w:jc w:val="both"/>
      </w:pPr>
    </w:p>
    <w:p w:rsidR="0056425A" w:rsidRDefault="0056425A" w:rsidP="003C541C">
      <w:pPr>
        <w:jc w:val="both"/>
      </w:pPr>
      <w:r>
        <w:t xml:space="preserve">5. </w:t>
      </w:r>
      <w:r w:rsidRPr="003C541C">
        <w:rPr>
          <w:b/>
        </w:rPr>
        <w:t>Требования к работам участников конкурса</w:t>
      </w:r>
      <w:r>
        <w:t>.</w:t>
      </w:r>
    </w:p>
    <w:p w:rsidR="0056425A" w:rsidRDefault="0056425A" w:rsidP="003C541C">
      <w:pPr>
        <w:jc w:val="both"/>
      </w:pPr>
      <w:r>
        <w:t>5.1. Работы присылаются только электронной почтой на адрес: donpisatel@yandex.ru в программе «WORD» без макетирования и архивирования;</w:t>
      </w:r>
    </w:p>
    <w:p w:rsidR="0056425A" w:rsidRDefault="0056425A" w:rsidP="003C541C">
      <w:pPr>
        <w:jc w:val="both"/>
      </w:pPr>
      <w:r>
        <w:t>5.2. Работы, не соответствующие требованиям Конкурса рассматриваться не будут.</w:t>
      </w:r>
    </w:p>
    <w:p w:rsidR="0056425A" w:rsidRDefault="0056425A" w:rsidP="003C541C">
      <w:pPr>
        <w:jc w:val="both"/>
      </w:pPr>
      <w:r>
        <w:t>5.3.. Работы, представленные для участия в конкурсе, не рецензируются и участникам конкурса не возвращаются.</w:t>
      </w:r>
    </w:p>
    <w:p w:rsidR="0056425A" w:rsidRDefault="0056425A" w:rsidP="003C541C">
      <w:pPr>
        <w:jc w:val="both"/>
      </w:pPr>
      <w:r>
        <w:t xml:space="preserve"> </w:t>
      </w:r>
    </w:p>
    <w:p w:rsidR="0056425A" w:rsidRDefault="0056425A" w:rsidP="003C541C">
      <w:pPr>
        <w:jc w:val="both"/>
      </w:pPr>
      <w:r>
        <w:lastRenderedPageBreak/>
        <w:t xml:space="preserve">6. </w:t>
      </w:r>
      <w:r w:rsidRPr="003C541C">
        <w:rPr>
          <w:b/>
        </w:rPr>
        <w:t>Возрастные категории конкурса</w:t>
      </w:r>
      <w:r>
        <w:t>.</w:t>
      </w:r>
    </w:p>
    <w:p w:rsidR="0056425A" w:rsidRDefault="0056425A" w:rsidP="003C541C">
      <w:pPr>
        <w:jc w:val="both"/>
      </w:pPr>
      <w:r>
        <w:t>6.1. Конкурс проводится в двух возрастных категориях:</w:t>
      </w:r>
    </w:p>
    <w:p w:rsidR="0056425A" w:rsidRDefault="0056425A" w:rsidP="003C541C">
      <w:pPr>
        <w:jc w:val="both"/>
      </w:pPr>
      <w:r>
        <w:t>1 категория – возраст авторов до 35 лет.</w:t>
      </w:r>
    </w:p>
    <w:p w:rsidR="0056425A" w:rsidRDefault="0056425A" w:rsidP="003C541C">
      <w:pPr>
        <w:jc w:val="both"/>
      </w:pPr>
      <w:r>
        <w:t>2 категория – возраст авторов свыше 35 лет</w:t>
      </w:r>
    </w:p>
    <w:p w:rsidR="0056425A" w:rsidRDefault="0056425A" w:rsidP="003C541C">
      <w:pPr>
        <w:jc w:val="both"/>
      </w:pPr>
    </w:p>
    <w:p w:rsidR="0056425A" w:rsidRDefault="0056425A" w:rsidP="003C541C">
      <w:pPr>
        <w:jc w:val="both"/>
      </w:pPr>
      <w:r>
        <w:t xml:space="preserve">7. </w:t>
      </w:r>
      <w:r w:rsidRPr="003C541C">
        <w:rPr>
          <w:b/>
        </w:rPr>
        <w:t>Номинации конкурса</w:t>
      </w:r>
      <w:r>
        <w:t>.</w:t>
      </w:r>
    </w:p>
    <w:p w:rsidR="0056425A" w:rsidRDefault="0056425A" w:rsidP="003C541C">
      <w:pPr>
        <w:jc w:val="both"/>
      </w:pPr>
      <w:r>
        <w:t>7.1. Конкурс проводится в одинаковых номинациях в обеих возрастных категориях.</w:t>
      </w:r>
    </w:p>
    <w:p w:rsidR="0056425A" w:rsidRDefault="0056425A" w:rsidP="003C541C">
      <w:pPr>
        <w:jc w:val="both"/>
      </w:pPr>
      <w:r>
        <w:t>7.2. Номинация «Проза»: 1 рассказ, повесть, фельетон, – до 10000 знаков с учётом пробелов.</w:t>
      </w:r>
    </w:p>
    <w:p w:rsidR="0056425A" w:rsidRDefault="0056425A" w:rsidP="003C541C">
      <w:pPr>
        <w:jc w:val="both"/>
      </w:pPr>
      <w:r>
        <w:t xml:space="preserve">7.3. </w:t>
      </w:r>
      <w:proofErr w:type="gramStart"/>
      <w:r>
        <w:t>Номинация «Поэзия»: 1 стихотворение (любых форм) – до 40 строк, 1 поэма, баллада – до 100 строк, 1 венок сонетов.</w:t>
      </w:r>
      <w:proofErr w:type="gramEnd"/>
    </w:p>
    <w:p w:rsidR="0056425A" w:rsidRDefault="0056425A" w:rsidP="003C541C">
      <w:pPr>
        <w:jc w:val="both"/>
      </w:pPr>
      <w:r>
        <w:t>7.4. Номинация «Публицистика»: 1 очерк, эссе, рецензия, литературоведческая статья – до 10000 знаков с учётом пробелов.</w:t>
      </w:r>
    </w:p>
    <w:p w:rsidR="0056425A" w:rsidRDefault="0056425A" w:rsidP="003C541C">
      <w:pPr>
        <w:jc w:val="both"/>
      </w:pPr>
      <w:r>
        <w:t>7.5. Тематика конкурсных произведений свободная.</w:t>
      </w:r>
    </w:p>
    <w:p w:rsidR="0056425A" w:rsidRDefault="0056425A" w:rsidP="003C541C">
      <w:pPr>
        <w:jc w:val="both"/>
      </w:pPr>
      <w:r>
        <w:t>7.6. От одного конкурсанта принимается только одно произведение и только в одной номинации. Работы авторов, нарушающих указанные требования, приниматься не будут.</w:t>
      </w:r>
    </w:p>
    <w:p w:rsidR="0056425A" w:rsidRDefault="0056425A" w:rsidP="003C541C">
      <w:pPr>
        <w:jc w:val="both"/>
      </w:pPr>
    </w:p>
    <w:p w:rsidR="0056425A" w:rsidRDefault="0056425A" w:rsidP="003C541C">
      <w:pPr>
        <w:jc w:val="both"/>
      </w:pPr>
      <w:r>
        <w:t xml:space="preserve">8. </w:t>
      </w:r>
      <w:r w:rsidRPr="003C541C">
        <w:rPr>
          <w:b/>
        </w:rPr>
        <w:t>Сроки проведения конкурса</w:t>
      </w:r>
      <w:r>
        <w:t>.</w:t>
      </w:r>
    </w:p>
    <w:p w:rsidR="0056425A" w:rsidRDefault="0056425A" w:rsidP="003C541C">
      <w:pPr>
        <w:jc w:val="both"/>
      </w:pPr>
      <w:r>
        <w:t>8.1. Работы на конкурс принимаются с 15 марта 2017 г. по 1 августа 2017 г.</w:t>
      </w:r>
    </w:p>
    <w:p w:rsidR="0056425A" w:rsidRDefault="0056425A" w:rsidP="003C541C">
      <w:pPr>
        <w:jc w:val="both"/>
      </w:pPr>
    </w:p>
    <w:p w:rsidR="0056425A" w:rsidRDefault="0056425A" w:rsidP="003C541C">
      <w:pPr>
        <w:jc w:val="both"/>
      </w:pPr>
      <w:r>
        <w:t xml:space="preserve">9. </w:t>
      </w:r>
      <w:r w:rsidRPr="003C541C">
        <w:rPr>
          <w:b/>
        </w:rPr>
        <w:t>Дополнительные условия конкурса</w:t>
      </w:r>
      <w:r>
        <w:t>.</w:t>
      </w:r>
    </w:p>
    <w:p w:rsidR="0056425A" w:rsidRDefault="0056425A" w:rsidP="003C541C">
      <w:pPr>
        <w:jc w:val="both"/>
      </w:pPr>
      <w:r>
        <w:t>9.1. Оценку работ и подведение итогов конкурса осуществляет Жюри конкурса.</w:t>
      </w:r>
    </w:p>
    <w:p w:rsidR="0056425A" w:rsidRDefault="0056425A" w:rsidP="003C541C">
      <w:pPr>
        <w:jc w:val="both"/>
      </w:pPr>
      <w:r>
        <w:t xml:space="preserve">9.2. Все работы выставляются на сайт http://donpisatel.ru для </w:t>
      </w:r>
      <w:proofErr w:type="gramStart"/>
      <w:r>
        <w:t>интернет-голосования</w:t>
      </w:r>
      <w:proofErr w:type="gramEnd"/>
      <w:r>
        <w:t>.</w:t>
      </w:r>
    </w:p>
    <w:p w:rsidR="0056425A" w:rsidRDefault="0056425A" w:rsidP="003C541C">
      <w:pPr>
        <w:jc w:val="both"/>
      </w:pPr>
      <w:r>
        <w:t xml:space="preserve">9.3. Работы участников оцениваются членами жюри конкурса по десятибалльной шкале. </w:t>
      </w:r>
      <w:proofErr w:type="gramStart"/>
      <w:r>
        <w:t>Работы, получившие среднюю оценку ниже семи баллов призовых мест не занимают</w:t>
      </w:r>
      <w:proofErr w:type="gramEnd"/>
      <w:r>
        <w:t>.</w:t>
      </w:r>
    </w:p>
    <w:p w:rsidR="0056425A" w:rsidRDefault="0056425A" w:rsidP="003C541C">
      <w:pPr>
        <w:jc w:val="both"/>
      </w:pPr>
      <w:r>
        <w:t xml:space="preserve">9.4. Работы участников оцениваются путём выведения среднего балла по пяти оценкам членов жюри конкурса, в состав которого входят представители Ростовского регионального отделения Союза писателей России и 1 оценке – по итогам читательского </w:t>
      </w:r>
      <w:proofErr w:type="gramStart"/>
      <w:r>
        <w:t>интернет-голосования</w:t>
      </w:r>
      <w:proofErr w:type="gramEnd"/>
      <w:r>
        <w:t xml:space="preserve"> на сайте ООО «Союз писателей России» http://donpisatel.ru</w:t>
      </w:r>
    </w:p>
    <w:p w:rsidR="0056425A" w:rsidRDefault="0056425A" w:rsidP="003C541C">
      <w:pPr>
        <w:jc w:val="both"/>
      </w:pPr>
      <w:r>
        <w:t>9.5. Подведение итогов конкурса и церемония награждения победителей состоятся в дни празднования 80-летия образования Ростовской области (сентябрь 2017 г).</w:t>
      </w:r>
    </w:p>
    <w:p w:rsidR="0056425A" w:rsidRDefault="0056425A" w:rsidP="003C541C">
      <w:pPr>
        <w:jc w:val="both"/>
      </w:pPr>
      <w:r>
        <w:t>9.6. Победители конкурса могут быть приняты в члены Союза писателей России по итогам конкурса, при наличии соответствующих условий для приёма. Призёры конкурса — в кандидаты в члены СП России.</w:t>
      </w:r>
    </w:p>
    <w:p w:rsidR="0056425A" w:rsidRDefault="0056425A" w:rsidP="003C541C">
      <w:pPr>
        <w:jc w:val="both"/>
      </w:pPr>
    </w:p>
    <w:p w:rsidR="0056425A" w:rsidRDefault="0056425A" w:rsidP="003C541C">
      <w:pPr>
        <w:jc w:val="both"/>
      </w:pPr>
      <w:r>
        <w:t>10.</w:t>
      </w:r>
      <w:r w:rsidRPr="003C541C">
        <w:rPr>
          <w:b/>
        </w:rPr>
        <w:t>Церемония награждения победителей конкурса</w:t>
      </w:r>
    </w:p>
    <w:p w:rsidR="0056425A" w:rsidRDefault="0056425A" w:rsidP="003C541C">
      <w:pPr>
        <w:jc w:val="both"/>
      </w:pPr>
      <w:r>
        <w:t>10.1. По итогам конкурса в каждой номинации присуждаются:</w:t>
      </w:r>
    </w:p>
    <w:p w:rsidR="0056425A" w:rsidRDefault="0056425A" w:rsidP="003C541C">
      <w:pPr>
        <w:jc w:val="both"/>
      </w:pPr>
      <w:r>
        <w:t>а) звание Лауреата конкурса за первое место с награждением дипломом I степени и ценным подарком;</w:t>
      </w:r>
    </w:p>
    <w:p w:rsidR="0056425A" w:rsidRDefault="0056425A" w:rsidP="003C541C">
      <w:pPr>
        <w:jc w:val="both"/>
      </w:pPr>
      <w:r>
        <w:t>б)</w:t>
      </w:r>
      <w:r w:rsidR="003C541C">
        <w:t xml:space="preserve"> </w:t>
      </w:r>
      <w:r>
        <w:t>звание Дипломанта конкурса за 2-е и 3-е место с награждением дипломом II или III степени и ценными подарками</w:t>
      </w:r>
    </w:p>
    <w:p w:rsidR="0056425A" w:rsidRDefault="0056425A" w:rsidP="003C541C">
      <w:pPr>
        <w:jc w:val="both"/>
      </w:pPr>
      <w:r>
        <w:t>7.3 Жюри вправе учредить дополнительные поощрительные призы.</w:t>
      </w:r>
    </w:p>
    <w:p w:rsidR="0056425A" w:rsidRDefault="0056425A" w:rsidP="003C541C">
      <w:pPr>
        <w:jc w:val="both"/>
      </w:pPr>
    </w:p>
    <w:p w:rsidR="0056425A" w:rsidRDefault="0056425A" w:rsidP="003C541C">
      <w:pPr>
        <w:jc w:val="both"/>
      </w:pPr>
      <w:r>
        <w:t xml:space="preserve"> </w:t>
      </w:r>
    </w:p>
    <w:p w:rsidR="0056425A" w:rsidRDefault="0056425A" w:rsidP="003C541C">
      <w:pPr>
        <w:jc w:val="both"/>
      </w:pPr>
    </w:p>
    <w:p w:rsidR="002F0940" w:rsidRDefault="0056425A" w:rsidP="003C541C">
      <w:pPr>
        <w:jc w:val="both"/>
      </w:pPr>
      <w:r>
        <w:t xml:space="preserve"> </w:t>
      </w:r>
    </w:p>
    <w:p w:rsidR="002F0940" w:rsidRDefault="002F0940">
      <w:pPr>
        <w:widowControl/>
        <w:suppressAutoHyphens w:val="0"/>
      </w:pPr>
      <w:r>
        <w:br w:type="page"/>
      </w:r>
    </w:p>
    <w:p w:rsidR="0056425A" w:rsidRDefault="0056425A" w:rsidP="003C541C">
      <w:pPr>
        <w:jc w:val="both"/>
      </w:pPr>
      <w:bookmarkStart w:id="0" w:name="_GoBack"/>
      <w:bookmarkEnd w:id="0"/>
    </w:p>
    <w:p w:rsidR="0056425A" w:rsidRDefault="0056425A" w:rsidP="003C541C">
      <w:pPr>
        <w:jc w:val="both"/>
      </w:pPr>
    </w:p>
    <w:p w:rsidR="0056425A" w:rsidRPr="003C541C" w:rsidRDefault="0056425A" w:rsidP="003C541C">
      <w:pPr>
        <w:jc w:val="right"/>
        <w:rPr>
          <w:b/>
        </w:rPr>
      </w:pPr>
      <w:r w:rsidRPr="003C541C">
        <w:rPr>
          <w:b/>
        </w:rPr>
        <w:t>Приложение 1</w:t>
      </w:r>
    </w:p>
    <w:p w:rsidR="0056425A" w:rsidRDefault="0056425A" w:rsidP="003C541C">
      <w:pPr>
        <w:jc w:val="both"/>
      </w:pPr>
    </w:p>
    <w:p w:rsidR="0056425A" w:rsidRDefault="0056425A" w:rsidP="003C541C">
      <w:pPr>
        <w:jc w:val="both"/>
      </w:pPr>
      <w:r>
        <w:t xml:space="preserve"> </w:t>
      </w:r>
    </w:p>
    <w:p w:rsidR="0056425A" w:rsidRDefault="0056425A" w:rsidP="003C541C">
      <w:pPr>
        <w:jc w:val="both"/>
      </w:pPr>
    </w:p>
    <w:p w:rsidR="0056425A" w:rsidRPr="003C541C" w:rsidRDefault="0056425A" w:rsidP="003C541C">
      <w:pPr>
        <w:jc w:val="center"/>
        <w:rPr>
          <w:b/>
        </w:rPr>
      </w:pPr>
      <w:r w:rsidRPr="003C541C">
        <w:rPr>
          <w:b/>
        </w:rPr>
        <w:t>Заявка участника литературного конкурса,</w:t>
      </w:r>
    </w:p>
    <w:p w:rsidR="0056425A" w:rsidRPr="003C541C" w:rsidRDefault="0056425A" w:rsidP="003C541C">
      <w:pPr>
        <w:jc w:val="center"/>
        <w:rPr>
          <w:b/>
        </w:rPr>
      </w:pPr>
      <w:r w:rsidRPr="003C541C">
        <w:rPr>
          <w:b/>
        </w:rPr>
        <w:t>посвященного 80-летию образования Ростовской области.</w:t>
      </w:r>
    </w:p>
    <w:p w:rsidR="0056425A" w:rsidRDefault="0056425A" w:rsidP="003C541C">
      <w:pPr>
        <w:jc w:val="both"/>
      </w:pPr>
    </w:p>
    <w:p w:rsidR="0056425A" w:rsidRDefault="0056425A" w:rsidP="003C541C">
      <w:pPr>
        <w:jc w:val="both"/>
      </w:pPr>
      <w:r>
        <w:t xml:space="preserve"> </w:t>
      </w:r>
    </w:p>
    <w:p w:rsidR="0056425A" w:rsidRDefault="0056425A" w:rsidP="003C541C">
      <w:pPr>
        <w:jc w:val="both"/>
      </w:pPr>
    </w:p>
    <w:p w:rsidR="0056425A" w:rsidRDefault="0056425A" w:rsidP="003C541C">
      <w:pPr>
        <w:jc w:val="both"/>
      </w:pPr>
      <w:r>
        <w:t>ФИО участника конкурса  ______________________________________</w:t>
      </w:r>
    </w:p>
    <w:p w:rsidR="0056425A" w:rsidRDefault="0056425A" w:rsidP="003C541C">
      <w:pPr>
        <w:jc w:val="both"/>
      </w:pPr>
    </w:p>
    <w:p w:rsidR="0056425A" w:rsidRDefault="0056425A" w:rsidP="003C541C">
      <w:pPr>
        <w:jc w:val="both"/>
      </w:pPr>
      <w:r>
        <w:t xml:space="preserve"> </w:t>
      </w:r>
    </w:p>
    <w:p w:rsidR="0056425A" w:rsidRDefault="0056425A" w:rsidP="003C541C">
      <w:pPr>
        <w:jc w:val="both"/>
      </w:pPr>
    </w:p>
    <w:p w:rsidR="0056425A" w:rsidRDefault="0056425A" w:rsidP="003C541C">
      <w:pPr>
        <w:jc w:val="both"/>
      </w:pPr>
      <w:r>
        <w:t>Конкурсная номинация __________________________________________</w:t>
      </w:r>
    </w:p>
    <w:p w:rsidR="0056425A" w:rsidRDefault="0056425A" w:rsidP="003C541C">
      <w:pPr>
        <w:jc w:val="both"/>
      </w:pPr>
    </w:p>
    <w:p w:rsidR="0056425A" w:rsidRDefault="0056425A" w:rsidP="003C541C">
      <w:pPr>
        <w:jc w:val="both"/>
      </w:pPr>
      <w:r>
        <w:t xml:space="preserve"> </w:t>
      </w:r>
    </w:p>
    <w:p w:rsidR="0056425A" w:rsidRDefault="0056425A" w:rsidP="003C541C">
      <w:pPr>
        <w:jc w:val="both"/>
      </w:pPr>
    </w:p>
    <w:p w:rsidR="0056425A" w:rsidRDefault="0056425A" w:rsidP="003C541C">
      <w:pPr>
        <w:jc w:val="both"/>
      </w:pPr>
      <w:r>
        <w:t>Название конкурсной работы _____________________________________</w:t>
      </w:r>
    </w:p>
    <w:p w:rsidR="0056425A" w:rsidRDefault="0056425A" w:rsidP="003C541C">
      <w:pPr>
        <w:jc w:val="both"/>
      </w:pPr>
    </w:p>
    <w:p w:rsidR="0056425A" w:rsidRDefault="0056425A" w:rsidP="003C541C">
      <w:pPr>
        <w:jc w:val="both"/>
      </w:pPr>
      <w:r>
        <w:t xml:space="preserve"> </w:t>
      </w:r>
    </w:p>
    <w:p w:rsidR="0056425A" w:rsidRDefault="0056425A" w:rsidP="003C541C">
      <w:pPr>
        <w:jc w:val="both"/>
      </w:pPr>
    </w:p>
    <w:p w:rsidR="0056425A" w:rsidRDefault="0056425A" w:rsidP="003C541C">
      <w:pPr>
        <w:jc w:val="both"/>
      </w:pPr>
      <w:r>
        <w:t>Дата рождения  _________________________________________________</w:t>
      </w:r>
    </w:p>
    <w:p w:rsidR="0056425A" w:rsidRDefault="0056425A" w:rsidP="003C541C">
      <w:pPr>
        <w:jc w:val="both"/>
      </w:pPr>
    </w:p>
    <w:p w:rsidR="0056425A" w:rsidRDefault="0056425A" w:rsidP="003C541C">
      <w:pPr>
        <w:jc w:val="both"/>
      </w:pPr>
      <w:r>
        <w:t xml:space="preserve"> </w:t>
      </w:r>
    </w:p>
    <w:p w:rsidR="0056425A" w:rsidRDefault="0056425A" w:rsidP="003C541C">
      <w:pPr>
        <w:jc w:val="both"/>
      </w:pPr>
    </w:p>
    <w:p w:rsidR="0056425A" w:rsidRDefault="0056425A" w:rsidP="003C541C">
      <w:pPr>
        <w:jc w:val="both"/>
      </w:pPr>
      <w:r>
        <w:t>Место проживания (город, район) _________________________________</w:t>
      </w:r>
    </w:p>
    <w:p w:rsidR="0056425A" w:rsidRDefault="0056425A" w:rsidP="003C541C">
      <w:pPr>
        <w:jc w:val="both"/>
      </w:pPr>
    </w:p>
    <w:p w:rsidR="0056425A" w:rsidRDefault="0056425A" w:rsidP="003C541C">
      <w:pPr>
        <w:jc w:val="both"/>
      </w:pPr>
      <w:r>
        <w:t xml:space="preserve"> </w:t>
      </w:r>
    </w:p>
    <w:p w:rsidR="0056425A" w:rsidRDefault="0056425A" w:rsidP="003C541C">
      <w:pPr>
        <w:jc w:val="both"/>
      </w:pPr>
    </w:p>
    <w:p w:rsidR="0056425A" w:rsidRDefault="0056425A" w:rsidP="003C541C">
      <w:pPr>
        <w:jc w:val="both"/>
      </w:pPr>
      <w:r>
        <w:t>Место работы, должность ________________________________________</w:t>
      </w:r>
    </w:p>
    <w:p w:rsidR="0056425A" w:rsidRDefault="0056425A" w:rsidP="003C541C">
      <w:pPr>
        <w:jc w:val="both"/>
      </w:pPr>
    </w:p>
    <w:p w:rsidR="0056425A" w:rsidRDefault="0056425A" w:rsidP="003C541C">
      <w:pPr>
        <w:jc w:val="both"/>
      </w:pPr>
      <w:r>
        <w:t xml:space="preserve"> </w:t>
      </w:r>
    </w:p>
    <w:p w:rsidR="0056425A" w:rsidRDefault="0056425A" w:rsidP="003C541C">
      <w:pPr>
        <w:jc w:val="both"/>
      </w:pPr>
    </w:p>
    <w:p w:rsidR="0027154F" w:rsidRDefault="0056425A" w:rsidP="003C541C">
      <w:pPr>
        <w:jc w:val="both"/>
      </w:pPr>
      <w:r>
        <w:t>Адрес электронной почты, телефон  _______________________________</w:t>
      </w:r>
    </w:p>
    <w:sectPr w:rsidR="0027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5A"/>
    <w:rsid w:val="0027154F"/>
    <w:rsid w:val="002F0940"/>
    <w:rsid w:val="003C541C"/>
    <w:rsid w:val="0056425A"/>
    <w:rsid w:val="00663771"/>
    <w:rsid w:val="007F53F9"/>
    <w:rsid w:val="00B7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09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09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</dc:creator>
  <cp:lastModifiedBy>CBS</cp:lastModifiedBy>
  <cp:revision>3</cp:revision>
  <dcterms:created xsi:type="dcterms:W3CDTF">2017-03-27T07:37:00Z</dcterms:created>
  <dcterms:modified xsi:type="dcterms:W3CDTF">2017-03-27T07:37:00Z</dcterms:modified>
</cp:coreProperties>
</file>