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D2" w:rsidRDefault="00F13F9C" w:rsidP="00F13F9C">
      <w:pPr>
        <w:spacing w:before="10"/>
        <w:jc w:val="center"/>
        <w:rPr>
          <w:b/>
          <w:bCs/>
          <w:lang w:val="ru-RU"/>
        </w:rPr>
      </w:pPr>
      <w:r w:rsidRPr="00675DD2">
        <w:rPr>
          <w:b/>
          <w:bCs/>
          <w:lang w:val="ru-RU"/>
        </w:rPr>
        <w:t>П</w:t>
      </w:r>
      <w:r w:rsidR="005C1DC6" w:rsidRPr="00675DD2">
        <w:rPr>
          <w:b/>
          <w:bCs/>
          <w:lang w:val="ru-RU"/>
        </w:rPr>
        <w:t xml:space="preserve">лан мероприятий </w:t>
      </w:r>
      <w:r w:rsidRPr="00675DD2">
        <w:rPr>
          <w:b/>
          <w:bCs/>
          <w:lang w:val="ru-RU"/>
        </w:rPr>
        <w:t>МБУК РГ ЦБС</w:t>
      </w:r>
    </w:p>
    <w:p w:rsidR="00F13F9C" w:rsidRPr="00675DD2" w:rsidRDefault="00F13F9C" w:rsidP="00F13F9C">
      <w:pPr>
        <w:spacing w:before="10"/>
        <w:jc w:val="center"/>
        <w:rPr>
          <w:b/>
          <w:bCs/>
          <w:lang w:val="ru-RU"/>
        </w:rPr>
      </w:pPr>
      <w:r w:rsidRPr="00675DD2">
        <w:rPr>
          <w:b/>
          <w:bCs/>
          <w:lang w:val="ru-RU"/>
        </w:rPr>
        <w:t xml:space="preserve"> ко Дню борьбы с наркоманией </w:t>
      </w:r>
    </w:p>
    <w:tbl>
      <w:tblPr>
        <w:tblStyle w:val="myOwnTableStyle"/>
        <w:tblW w:w="10773" w:type="dxa"/>
        <w:tblInd w:w="100" w:type="dxa"/>
        <w:tblLook w:val="04A0" w:firstRow="1" w:lastRow="0" w:firstColumn="1" w:lastColumn="0" w:noHBand="0" w:noVBand="1"/>
      </w:tblPr>
      <w:tblGrid>
        <w:gridCol w:w="2357"/>
        <w:gridCol w:w="4678"/>
        <w:gridCol w:w="3738"/>
      </w:tblGrid>
      <w:tr w:rsidR="001D6C78" w:rsidTr="001D6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2357" w:type="dxa"/>
          </w:tcPr>
          <w:p w:rsidR="001D6C78" w:rsidRDefault="001D6C78" w:rsidP="001D6C78">
            <w:pPr>
              <w:spacing w:after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678" w:type="dxa"/>
          </w:tcPr>
          <w:p w:rsidR="001D6C78" w:rsidRDefault="001D6C78" w:rsidP="001D6C78">
            <w:pPr>
              <w:spacing w:after="0"/>
            </w:pPr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738" w:type="dxa"/>
          </w:tcPr>
          <w:p w:rsidR="001D6C78" w:rsidRDefault="001D6C78" w:rsidP="001D6C78">
            <w:pPr>
              <w:spacing w:after="0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5F5F5"/>
          </w:tcPr>
          <w:p w:rsidR="001D6C78" w:rsidRDefault="001D6C78" w:rsidP="001D6C78">
            <w:pPr>
              <w:spacing w:after="0"/>
            </w:pPr>
            <w:r>
              <w:t xml:space="preserve">19.06.2019 </w:t>
            </w:r>
          </w:p>
          <w:p w:rsidR="001D6C78" w:rsidRDefault="001D6C78" w:rsidP="001D6C78">
            <w:pPr>
              <w:spacing w:after="0"/>
            </w:pPr>
            <w:r>
              <w:t>10:00</w:t>
            </w:r>
          </w:p>
        </w:tc>
        <w:tc>
          <w:tcPr>
            <w:tcW w:w="4678" w:type="dxa"/>
            <w:shd w:val="clear" w:color="auto" w:fill="F5F5F5"/>
          </w:tcPr>
          <w:p w:rsidR="001D6C78" w:rsidRDefault="001D6C78" w:rsidP="001D6C78">
            <w:pPr>
              <w:spacing w:after="0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«</w:t>
            </w:r>
            <w:proofErr w:type="spellStart"/>
            <w:r>
              <w:t>Юный</w:t>
            </w:r>
            <w:proofErr w:type="spellEnd"/>
            <w:r>
              <w:t xml:space="preserve"> </w:t>
            </w:r>
            <w:proofErr w:type="spellStart"/>
            <w:r>
              <w:t>футболист</w:t>
            </w:r>
            <w:proofErr w:type="spellEnd"/>
            <w:r>
              <w:t>»</w:t>
            </w:r>
          </w:p>
        </w:tc>
        <w:tc>
          <w:tcPr>
            <w:tcW w:w="373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5F5F5"/>
          </w:tcPr>
          <w:p w:rsidR="001D6C78" w:rsidRDefault="001D6C78" w:rsidP="001D6C78">
            <w:pPr>
              <w:spacing w:after="0"/>
            </w:pPr>
            <w:r>
              <w:t xml:space="preserve">20.06.2019 </w:t>
            </w:r>
          </w:p>
          <w:p w:rsidR="001D6C78" w:rsidRDefault="001D6C78" w:rsidP="001D6C78">
            <w:pPr>
              <w:spacing w:after="0"/>
            </w:pPr>
            <w:r>
              <w:t>12:00</w:t>
            </w:r>
          </w:p>
        </w:tc>
        <w:tc>
          <w:tcPr>
            <w:tcW w:w="467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Час информации "О, спорт, ты мир!"</w:t>
            </w:r>
          </w:p>
        </w:tc>
        <w:tc>
          <w:tcPr>
            <w:tcW w:w="3738" w:type="dxa"/>
            <w:shd w:val="clear" w:color="auto" w:fill="F5F5F5"/>
          </w:tcPr>
          <w:p w:rsidR="001D6C78" w:rsidRPr="001D6C78" w:rsidRDefault="001D6C78" w:rsidP="001D6C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Библиотека имени П. Г. </w:t>
            </w:r>
            <w:proofErr w:type="spellStart"/>
            <w:r>
              <w:rPr>
                <w:lang w:val="ru-RU"/>
              </w:rPr>
              <w:t>Аматуни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20.06.2019 </w:t>
            </w:r>
          </w:p>
          <w:p w:rsidR="001D6C78" w:rsidRDefault="001D6C78" w:rsidP="001D6C78">
            <w:pPr>
              <w:spacing w:after="0"/>
            </w:pPr>
            <w:r>
              <w:t>13:00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Викторина «В здоровом теле</w:t>
            </w:r>
            <w:r w:rsidRPr="005C1DC6">
              <w:rPr>
                <w:lang w:val="ru-RU"/>
              </w:rPr>
              <w:t xml:space="preserve"> здоровый дух»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К. И. Чуковского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21.06.2019 </w:t>
            </w:r>
          </w:p>
          <w:p w:rsidR="001D6C78" w:rsidRDefault="001D6C78" w:rsidP="001D6C78">
            <w:pPr>
              <w:spacing w:after="0"/>
            </w:pPr>
            <w:r>
              <w:t>11:00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Беседа у выставки «Путь к  олимпийской вершине»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М. Ю. Лермонтова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23.06.2019 </w:t>
            </w:r>
          </w:p>
          <w:p w:rsidR="001D6C78" w:rsidRDefault="001D6C78" w:rsidP="001D6C78">
            <w:pPr>
              <w:spacing w:after="0"/>
            </w:pPr>
            <w:r>
              <w:t>11:00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Познавательный час "С физкультурой мы дружны!"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Детская би</w:t>
            </w:r>
            <w:r>
              <w:rPr>
                <w:lang w:val="ru-RU"/>
              </w:rPr>
              <w:t xml:space="preserve">блиотека имени В. П. Чкалова 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5F5F5"/>
          </w:tcPr>
          <w:p w:rsidR="001D6C78" w:rsidRDefault="001D6C78" w:rsidP="001D6C78">
            <w:pPr>
              <w:spacing w:after="0"/>
            </w:pPr>
            <w:r>
              <w:t xml:space="preserve">23.06.2019 </w:t>
            </w:r>
          </w:p>
          <w:p w:rsidR="001D6C78" w:rsidRDefault="001D6C78" w:rsidP="001D6C78">
            <w:pPr>
              <w:spacing w:after="0"/>
            </w:pPr>
            <w:r>
              <w:t>11:00</w:t>
            </w:r>
          </w:p>
        </w:tc>
        <w:tc>
          <w:tcPr>
            <w:tcW w:w="4678" w:type="dxa"/>
            <w:shd w:val="clear" w:color="auto" w:fill="F5F5F5"/>
          </w:tcPr>
          <w:p w:rsidR="001D6C78" w:rsidRDefault="001D6C78" w:rsidP="001D6C78">
            <w:pPr>
              <w:spacing w:after="0"/>
            </w:pPr>
            <w:proofErr w:type="spellStart"/>
            <w:r>
              <w:t>Викторина</w:t>
            </w:r>
            <w:proofErr w:type="spellEnd"/>
            <w:r>
              <w:t xml:space="preserve"> «</w:t>
            </w:r>
            <w:proofErr w:type="spellStart"/>
            <w:r>
              <w:t>Спорт</w:t>
            </w:r>
            <w:proofErr w:type="spellEnd"/>
            <w:r w:rsidRPr="001D6C78"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>–</w:t>
            </w:r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» </w:t>
            </w:r>
          </w:p>
        </w:tc>
        <w:tc>
          <w:tcPr>
            <w:tcW w:w="373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1D6C78" w:rsidRPr="001D6C78" w:rsidTr="001D6C78">
        <w:trPr>
          <w:trHeight w:val="11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24.06.2019 </w:t>
            </w:r>
          </w:p>
          <w:p w:rsidR="001D6C78" w:rsidRDefault="001D6C78" w:rsidP="001D6C78">
            <w:pPr>
              <w:spacing w:after="0"/>
            </w:pPr>
            <w:r>
              <w:t>10:00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Спортивный праздник </w:t>
            </w:r>
            <w:r w:rsidRPr="005C1DC6">
              <w:rPr>
                <w:lang w:val="ru-RU"/>
              </w:rPr>
              <w:t>«</w:t>
            </w:r>
            <w:r w:rsidRPr="005C1DC6">
              <w:rPr>
                <w:lang w:val="ru-RU"/>
              </w:rPr>
              <w:t>Олимпийские игры с героями сказок</w:t>
            </w:r>
            <w:r w:rsidRPr="005C1DC6">
              <w:rPr>
                <w:lang w:val="ru-RU"/>
              </w:rPr>
              <w:t>»</w:t>
            </w:r>
          </w:p>
        </w:tc>
        <w:tc>
          <w:tcPr>
            <w:tcW w:w="3738" w:type="dxa"/>
            <w:shd w:val="clear" w:color="auto" w:fill="FFFFFF"/>
          </w:tcPr>
          <w:p w:rsidR="001D6C78" w:rsidRPr="001D6C78" w:rsidRDefault="001D6C78" w:rsidP="001D6C78">
            <w:pPr>
              <w:spacing w:after="0"/>
            </w:pPr>
            <w:r w:rsidRPr="005C1DC6">
              <w:rPr>
                <w:lang w:val="ru-RU"/>
              </w:rPr>
              <w:t>Детская библ</w:t>
            </w:r>
            <w:r>
              <w:rPr>
                <w:lang w:val="ru-RU"/>
              </w:rPr>
              <w:t xml:space="preserve">иотека имени М. И. Ульяновой </w:t>
            </w:r>
            <w:r>
              <w:rPr>
                <w:lang w:val="ru-RU"/>
              </w:rPr>
              <w:br/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26.06.2019 </w:t>
            </w:r>
          </w:p>
          <w:p w:rsidR="001D6C78" w:rsidRDefault="001D6C78" w:rsidP="001D6C78">
            <w:pPr>
              <w:spacing w:after="0"/>
            </w:pPr>
            <w:r>
              <w:t>10:00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Встреча «Не дай себя обмануть»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Детская библиотека имени А. В. Луначарского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26.06.2019 </w:t>
            </w:r>
          </w:p>
          <w:p w:rsidR="001D6C78" w:rsidRDefault="001D6C78" w:rsidP="001D6C78">
            <w:pPr>
              <w:spacing w:after="0"/>
            </w:pPr>
            <w:r>
              <w:t>10:00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Беседа для летнего лагеря школы «Наша цель</w:t>
            </w:r>
            <w:r w:rsidRPr="001D6C78"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>–</w:t>
            </w:r>
            <w:r w:rsidRPr="001D6C78"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>жизнь, наш путь</w:t>
            </w:r>
            <w:r w:rsidRPr="001D6C78">
              <w:rPr>
                <w:lang w:val="ru-RU"/>
              </w:rPr>
              <w:t xml:space="preserve"> </w:t>
            </w:r>
            <w:proofErr w:type="gramStart"/>
            <w:r w:rsidRPr="005C1DC6">
              <w:rPr>
                <w:lang w:val="ru-RU"/>
              </w:rPr>
              <w:t>–</w:t>
            </w:r>
            <w:r w:rsidRPr="005C1DC6">
              <w:rPr>
                <w:lang w:val="ru-RU"/>
              </w:rPr>
              <w:t>з</w:t>
            </w:r>
            <w:proofErr w:type="gramEnd"/>
            <w:r w:rsidRPr="005C1DC6">
              <w:rPr>
                <w:lang w:val="ru-RU"/>
              </w:rPr>
              <w:t>доровье»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972712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Читальный зал центральной городской библиотеки имени М. Горького </w:t>
            </w:r>
            <w:bookmarkStart w:id="0" w:name="_GoBack"/>
            <w:bookmarkEnd w:id="0"/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5F5F5"/>
          </w:tcPr>
          <w:p w:rsidR="001D6C78" w:rsidRDefault="001D6C78" w:rsidP="001D6C78">
            <w:pPr>
              <w:spacing w:after="0"/>
            </w:pPr>
            <w:r>
              <w:t xml:space="preserve">26.06.2019 </w:t>
            </w:r>
          </w:p>
          <w:p w:rsidR="001D6C78" w:rsidRDefault="001D6C78" w:rsidP="001D6C78">
            <w:pPr>
              <w:spacing w:after="0"/>
            </w:pPr>
            <w:r>
              <w:t>11:00</w:t>
            </w:r>
          </w:p>
        </w:tc>
        <w:tc>
          <w:tcPr>
            <w:tcW w:w="467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Дискуссионные качели «Жизнь прекрасна, пока безопасна»</w:t>
            </w:r>
          </w:p>
        </w:tc>
        <w:tc>
          <w:tcPr>
            <w:tcW w:w="373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А. И. Солженицына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t xml:space="preserve">26.06.2019 </w:t>
            </w:r>
          </w:p>
          <w:p w:rsidR="001D6C78" w:rsidRDefault="001D6C78" w:rsidP="001D6C78">
            <w:pPr>
              <w:spacing w:after="0"/>
            </w:pPr>
            <w:r>
              <w:t>13:00</w:t>
            </w:r>
          </w:p>
        </w:tc>
        <w:tc>
          <w:tcPr>
            <w:tcW w:w="4678" w:type="dxa"/>
            <w:shd w:val="clear" w:color="auto" w:fill="FFFFFF"/>
          </w:tcPr>
          <w:p w:rsidR="001D6C78" w:rsidRDefault="001D6C78" w:rsidP="001D6C78">
            <w:pPr>
              <w:spacing w:after="0"/>
            </w:pPr>
            <w:proofErr w:type="spellStart"/>
            <w:r>
              <w:t>Видеодайджест</w:t>
            </w:r>
            <w:proofErr w:type="spellEnd"/>
            <w:r>
              <w:t xml:space="preserve"> «В </w:t>
            </w:r>
            <w:proofErr w:type="spellStart"/>
            <w:r>
              <w:t>рабстве</w:t>
            </w:r>
            <w:proofErr w:type="spellEnd"/>
            <w:r>
              <w:t xml:space="preserve"> </w:t>
            </w:r>
            <w:proofErr w:type="spellStart"/>
            <w:r>
              <w:t>безумия</w:t>
            </w:r>
            <w:proofErr w:type="spellEnd"/>
            <w:r>
              <w:t>»</w:t>
            </w:r>
          </w:p>
        </w:tc>
        <w:tc>
          <w:tcPr>
            <w:tcW w:w="373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М. Ю. Лермонтова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5F5F5"/>
          </w:tcPr>
          <w:p w:rsidR="001D6C78" w:rsidRDefault="001D6C78" w:rsidP="001D6C78">
            <w:pPr>
              <w:spacing w:after="0"/>
            </w:pPr>
            <w:r>
              <w:t xml:space="preserve">26.06.2019 </w:t>
            </w:r>
          </w:p>
          <w:p w:rsidR="001D6C78" w:rsidRDefault="001D6C78" w:rsidP="001D6C78">
            <w:pPr>
              <w:spacing w:after="0"/>
            </w:pPr>
            <w:r>
              <w:t>16:00</w:t>
            </w:r>
          </w:p>
        </w:tc>
        <w:tc>
          <w:tcPr>
            <w:tcW w:w="467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proofErr w:type="spellStart"/>
            <w:r w:rsidRPr="005C1DC6">
              <w:rPr>
                <w:lang w:val="ru-RU"/>
              </w:rPr>
              <w:t>Буккросс</w:t>
            </w:r>
            <w:proofErr w:type="spellEnd"/>
            <w:r w:rsidRPr="005C1DC6">
              <w:rPr>
                <w:lang w:val="ru-RU"/>
              </w:rPr>
              <w:t>-акция «Быть здоровым – это модно!»</w:t>
            </w:r>
          </w:p>
        </w:tc>
        <w:tc>
          <w:tcPr>
            <w:tcW w:w="3738" w:type="dxa"/>
            <w:shd w:val="clear" w:color="auto" w:fill="F5F5F5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А. С. Пушкина</w:t>
            </w:r>
          </w:p>
        </w:tc>
      </w:tr>
      <w:tr w:rsidR="001D6C78" w:rsidRPr="001D6C78" w:rsidTr="001D6C78">
        <w:trPr>
          <w:trHeight w:val="566"/>
        </w:trPr>
        <w:tc>
          <w:tcPr>
            <w:tcW w:w="2357" w:type="dxa"/>
            <w:shd w:val="clear" w:color="auto" w:fill="FFFFFF"/>
          </w:tcPr>
          <w:p w:rsidR="001D6C78" w:rsidRDefault="001D6C78" w:rsidP="001D6C78">
            <w:pPr>
              <w:spacing w:after="0"/>
            </w:pPr>
            <w:r>
              <w:lastRenderedPageBreak/>
              <w:t xml:space="preserve">27.06.2019 </w:t>
            </w:r>
          </w:p>
          <w:p w:rsidR="001D6C78" w:rsidRDefault="001D6C78" w:rsidP="001D6C78">
            <w:pPr>
              <w:spacing w:after="0"/>
            </w:pPr>
            <w:r>
              <w:t>17:00</w:t>
            </w:r>
          </w:p>
        </w:tc>
        <w:tc>
          <w:tcPr>
            <w:tcW w:w="4678" w:type="dxa"/>
            <w:shd w:val="clear" w:color="auto" w:fill="FFFFFF"/>
          </w:tcPr>
          <w:p w:rsidR="001D6C78" w:rsidRPr="005C1DC6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 xml:space="preserve">Игровая программа «Зарядка для хвоста» в рамках акции </w:t>
            </w:r>
            <w:r w:rsidRPr="005C1DC6">
              <w:rPr>
                <w:lang w:val="ru-RU"/>
              </w:rPr>
              <w:t>«</w:t>
            </w:r>
            <w:r w:rsidRPr="005C1DC6">
              <w:rPr>
                <w:lang w:val="ru-RU"/>
              </w:rPr>
              <w:t xml:space="preserve">Мы </w:t>
            </w:r>
            <w:proofErr w:type="gramStart"/>
            <w:r w:rsidRPr="005C1DC6">
              <w:rPr>
                <w:lang w:val="ru-RU"/>
              </w:rPr>
              <w:t>–з</w:t>
            </w:r>
            <w:proofErr w:type="gramEnd"/>
            <w:r w:rsidRPr="005C1DC6">
              <w:rPr>
                <w:lang w:val="ru-RU"/>
              </w:rPr>
              <w:t>доровое поколение!</w:t>
            </w:r>
            <w:r w:rsidRPr="005C1DC6">
              <w:rPr>
                <w:lang w:val="ru-RU"/>
              </w:rPr>
              <w:t>»</w:t>
            </w:r>
          </w:p>
        </w:tc>
        <w:tc>
          <w:tcPr>
            <w:tcW w:w="3738" w:type="dxa"/>
            <w:shd w:val="clear" w:color="auto" w:fill="FFFFFF"/>
          </w:tcPr>
          <w:p w:rsidR="001D6C78" w:rsidRPr="001D6C78" w:rsidRDefault="001D6C78" w:rsidP="001D6C78">
            <w:pPr>
              <w:spacing w:after="0"/>
              <w:rPr>
                <w:lang w:val="ru-RU"/>
              </w:rPr>
            </w:pPr>
            <w:r w:rsidRPr="005C1DC6">
              <w:rPr>
                <w:lang w:val="ru-RU"/>
              </w:rPr>
              <w:t>Детская библ</w:t>
            </w:r>
            <w:r>
              <w:rPr>
                <w:lang w:val="ru-RU"/>
              </w:rPr>
              <w:t xml:space="preserve">иотека имени М. И. Ульяновой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</w:tbl>
    <w:p w:rsidR="005C1DC6" w:rsidRPr="001D6C78" w:rsidRDefault="005C1DC6">
      <w:pPr>
        <w:rPr>
          <w:lang w:val="ru-RU"/>
        </w:rPr>
      </w:pPr>
    </w:p>
    <w:sectPr w:rsidR="005C1DC6" w:rsidRPr="001D6C78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29AB"/>
    <w:multiLevelType w:val="hybridMultilevel"/>
    <w:tmpl w:val="5AA0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EB"/>
    <w:rsid w:val="001B1E50"/>
    <w:rsid w:val="001D6C78"/>
    <w:rsid w:val="00220762"/>
    <w:rsid w:val="0038427F"/>
    <w:rsid w:val="00492085"/>
    <w:rsid w:val="005C1DC6"/>
    <w:rsid w:val="00611530"/>
    <w:rsid w:val="00623B83"/>
    <w:rsid w:val="00675DD2"/>
    <w:rsid w:val="006D129A"/>
    <w:rsid w:val="007523EB"/>
    <w:rsid w:val="00831AC5"/>
    <w:rsid w:val="0092650C"/>
    <w:rsid w:val="00972712"/>
    <w:rsid w:val="00AF0665"/>
    <w:rsid w:val="00B42F50"/>
    <w:rsid w:val="00B97982"/>
    <w:rsid w:val="00BA3C37"/>
    <w:rsid w:val="00BC744C"/>
    <w:rsid w:val="00BE1795"/>
    <w:rsid w:val="00BF0119"/>
    <w:rsid w:val="00BF5994"/>
    <w:rsid w:val="00C1498B"/>
    <w:rsid w:val="00C5263D"/>
    <w:rsid w:val="00C75D80"/>
    <w:rsid w:val="00CC31F4"/>
    <w:rsid w:val="00D15448"/>
    <w:rsid w:val="00D712A8"/>
    <w:rsid w:val="00DE1831"/>
    <w:rsid w:val="00E17203"/>
    <w:rsid w:val="00E40F97"/>
    <w:rsid w:val="00F13F9C"/>
    <w:rsid w:val="00F53567"/>
    <w:rsid w:val="00F94D2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3</cp:revision>
  <dcterms:created xsi:type="dcterms:W3CDTF">2019-06-05T12:12:00Z</dcterms:created>
  <dcterms:modified xsi:type="dcterms:W3CDTF">2019-06-05T12:13:00Z</dcterms:modified>
  <cp:category>My category</cp:category>
</cp:coreProperties>
</file>